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FAE" w:rsidRDefault="00B71FAE">
      <w:pPr>
        <w:rPr>
          <w:rFonts w:asciiTheme="minorEastAsia" w:hAnsiTheme="minorEastAsia" w:hint="eastAsia"/>
          <w:noProof/>
          <w:sz w:val="18"/>
          <w:szCs w:val="18"/>
        </w:rPr>
      </w:pPr>
    </w:p>
    <w:p w:rsidR="00AE002D" w:rsidRDefault="00AE002D">
      <w:pPr>
        <w:rPr>
          <w:rFonts w:asciiTheme="minorEastAsia" w:hAnsiTheme="minorEastAsia" w:hint="eastAsia"/>
          <w:noProof/>
          <w:sz w:val="18"/>
          <w:szCs w:val="18"/>
        </w:rPr>
      </w:pPr>
    </w:p>
    <w:p w:rsidR="00AE002D" w:rsidRDefault="00AE002D">
      <w:pPr>
        <w:rPr>
          <w:rFonts w:asciiTheme="minorEastAsia" w:hAnsiTheme="minorEastAsia" w:hint="eastAsia"/>
          <w:noProof/>
          <w:sz w:val="18"/>
          <w:szCs w:val="18"/>
        </w:rPr>
      </w:pPr>
    </w:p>
    <w:p w:rsidR="00AE002D" w:rsidRDefault="00AE002D">
      <w:pPr>
        <w:rPr>
          <w:rFonts w:asciiTheme="minorEastAsia" w:hAnsiTheme="minorEastAsia" w:hint="eastAsia"/>
          <w:noProof/>
          <w:sz w:val="18"/>
          <w:szCs w:val="18"/>
        </w:rPr>
      </w:pPr>
    </w:p>
    <w:p w:rsidR="00AE002D" w:rsidRDefault="00AE002D">
      <w:pPr>
        <w:rPr>
          <w:rFonts w:asciiTheme="minorEastAsia" w:hAnsiTheme="minorEastAsia" w:hint="eastAsia"/>
          <w:noProof/>
          <w:sz w:val="18"/>
          <w:szCs w:val="18"/>
        </w:rPr>
      </w:pPr>
    </w:p>
    <w:p w:rsidR="00AE002D" w:rsidRDefault="00AE002D">
      <w:pPr>
        <w:rPr>
          <w:rFonts w:asciiTheme="minorEastAsia" w:hAnsiTheme="minorEastAsia" w:hint="eastAsia"/>
          <w:noProof/>
          <w:sz w:val="18"/>
          <w:szCs w:val="18"/>
        </w:rPr>
      </w:pPr>
    </w:p>
    <w:p w:rsidR="00AE002D" w:rsidRDefault="00AE002D">
      <w:pPr>
        <w:rPr>
          <w:rFonts w:asciiTheme="minorEastAsia" w:hAnsiTheme="minorEastAsia" w:hint="eastAsia"/>
          <w:noProof/>
          <w:sz w:val="18"/>
          <w:szCs w:val="18"/>
        </w:rPr>
      </w:pPr>
    </w:p>
    <w:p w:rsidR="00AE002D" w:rsidRDefault="00AE002D">
      <w:pPr>
        <w:rPr>
          <w:rFonts w:asciiTheme="minorEastAsia" w:hAnsiTheme="minorEastAsia" w:hint="eastAsia"/>
          <w:noProof/>
          <w:sz w:val="18"/>
          <w:szCs w:val="18"/>
        </w:rPr>
      </w:pPr>
    </w:p>
    <w:p w:rsidR="00AE002D" w:rsidRDefault="00AE002D"/>
    <w:p w:rsidR="00B71FAE" w:rsidRDefault="00EB6FBC" w:rsidP="00AE002D">
      <w:pPr>
        <w:widowControl/>
        <w:spacing w:before="80" w:after="100" w:line="360" w:lineRule="auto"/>
        <w:ind w:firstLineChars="200" w:firstLine="723"/>
        <w:jc w:val="center"/>
        <w:rPr>
          <w:rFonts w:ascii="黑体" w:eastAsia="黑体" w:hAnsi="黑体" w:cstheme="minorEastAsia"/>
          <w:b/>
          <w:color w:val="000000" w:themeColor="text1"/>
          <w:kern w:val="0"/>
          <w:sz w:val="36"/>
          <w:szCs w:val="36"/>
        </w:rPr>
      </w:pPr>
      <w:r>
        <w:rPr>
          <w:rFonts w:ascii="黑体" w:eastAsia="黑体" w:hAnsi="黑体" w:cstheme="minorEastAsia" w:hint="eastAsia"/>
          <w:b/>
          <w:color w:val="000000" w:themeColor="text1"/>
          <w:kern w:val="0"/>
          <w:sz w:val="36"/>
          <w:szCs w:val="36"/>
          <w:lang w:val="zh-CN"/>
        </w:rPr>
        <w:t>辽宁科技学院教务系统</w:t>
      </w:r>
    </w:p>
    <w:p w:rsidR="00B71FAE" w:rsidRDefault="00EB6FBC" w:rsidP="00AE002D">
      <w:pPr>
        <w:widowControl/>
        <w:ind w:firstLineChars="200" w:firstLine="1124"/>
        <w:jc w:val="center"/>
        <w:rPr>
          <w:rFonts w:asciiTheme="minorEastAsia" w:hAnsiTheme="minorEastAsia" w:cs="Times New Roman"/>
          <w:b/>
          <w:kern w:val="0"/>
          <w:sz w:val="56"/>
          <w:szCs w:val="44"/>
        </w:rPr>
      </w:pPr>
      <w:r>
        <w:rPr>
          <w:rFonts w:asciiTheme="minorEastAsia" w:hAnsiTheme="minorEastAsia" w:cs="Times New Roman" w:hint="eastAsia"/>
          <w:b/>
          <w:kern w:val="0"/>
          <w:sz w:val="56"/>
          <w:szCs w:val="44"/>
        </w:rPr>
        <w:t>实验排课 操作手册</w:t>
      </w:r>
      <w:r w:rsidR="00AE002D">
        <w:rPr>
          <w:rFonts w:asciiTheme="minorEastAsia" w:hAnsiTheme="minorEastAsia" w:cs="Times New Roman" w:hint="eastAsia"/>
          <w:b/>
          <w:kern w:val="0"/>
          <w:sz w:val="56"/>
          <w:szCs w:val="44"/>
        </w:rPr>
        <w:t>（教师端）</w:t>
      </w:r>
    </w:p>
    <w:p w:rsidR="00B71FAE" w:rsidRDefault="00B71FAE">
      <w:pPr>
        <w:widowControl/>
        <w:ind w:right="2248" w:firstLineChars="200" w:firstLine="1124"/>
        <w:jc w:val="center"/>
        <w:rPr>
          <w:rFonts w:asciiTheme="minorEastAsia" w:hAnsiTheme="minorEastAsia" w:cs="Times New Roman" w:hint="eastAsia"/>
          <w:b/>
          <w:kern w:val="0"/>
          <w:sz w:val="56"/>
          <w:szCs w:val="44"/>
        </w:rPr>
      </w:pPr>
    </w:p>
    <w:p w:rsidR="00AE002D" w:rsidRDefault="00AE002D">
      <w:pPr>
        <w:widowControl/>
        <w:ind w:right="2248" w:firstLineChars="200" w:firstLine="1124"/>
        <w:jc w:val="center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B71FAE" w:rsidRDefault="00B71FAE">
      <w:pPr>
        <w:widowControl/>
        <w:ind w:right="2248" w:firstLineChars="200" w:firstLine="1124"/>
        <w:jc w:val="center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B71FAE" w:rsidRDefault="00B71FAE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B71FAE" w:rsidRDefault="00B71FAE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B71FAE" w:rsidRDefault="00B71FAE">
      <w:pPr>
        <w:widowControl/>
        <w:ind w:firstLineChars="200" w:firstLine="1124"/>
        <w:jc w:val="right"/>
        <w:rPr>
          <w:rFonts w:asciiTheme="minorEastAsia" w:hAnsiTheme="minorEastAsia" w:cs="Times New Roman" w:hint="eastAsia"/>
          <w:b/>
          <w:kern w:val="0"/>
          <w:sz w:val="56"/>
          <w:szCs w:val="44"/>
        </w:rPr>
      </w:pPr>
    </w:p>
    <w:p w:rsidR="00AE002D" w:rsidRDefault="00AE002D">
      <w:pPr>
        <w:widowControl/>
        <w:ind w:firstLineChars="200" w:firstLine="1124"/>
        <w:jc w:val="right"/>
        <w:rPr>
          <w:rFonts w:asciiTheme="minorEastAsia" w:hAnsiTheme="minorEastAsia" w:cs="Times New Roman" w:hint="eastAsia"/>
          <w:b/>
          <w:kern w:val="0"/>
          <w:sz w:val="56"/>
          <w:szCs w:val="44"/>
        </w:rPr>
      </w:pPr>
    </w:p>
    <w:p w:rsidR="00AE002D" w:rsidRDefault="00AE002D">
      <w:pPr>
        <w:widowControl/>
        <w:ind w:firstLineChars="200" w:firstLine="1124"/>
        <w:jc w:val="right"/>
        <w:rPr>
          <w:rFonts w:asciiTheme="minorEastAsia" w:hAnsiTheme="minorEastAsia" w:cs="Times New Roman" w:hint="eastAsia"/>
          <w:b/>
          <w:kern w:val="0"/>
          <w:sz w:val="56"/>
          <w:szCs w:val="44"/>
        </w:rPr>
      </w:pPr>
    </w:p>
    <w:p w:rsidR="00AE002D" w:rsidRDefault="00AE002D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B71FAE" w:rsidRDefault="00B71FAE">
      <w:pPr>
        <w:widowControl/>
        <w:ind w:firstLineChars="200" w:firstLine="1124"/>
        <w:jc w:val="right"/>
        <w:rPr>
          <w:rFonts w:asciiTheme="minorEastAsia" w:hAnsiTheme="minorEastAsia" w:cs="Times New Roman"/>
          <w:b/>
          <w:kern w:val="0"/>
          <w:sz w:val="56"/>
          <w:szCs w:val="44"/>
        </w:rPr>
      </w:pPr>
    </w:p>
    <w:p w:rsidR="00B71FAE" w:rsidRDefault="00EB6FBC">
      <w:pPr>
        <w:pStyle w:val="a3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lastRenderedPageBreak/>
        <w:t>操作流程</w:t>
      </w: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F8788B" w:rsidP="00DD48A8">
      <w:pPr>
        <w:widowControl/>
        <w:tabs>
          <w:tab w:val="left" w:pos="3805"/>
        </w:tabs>
        <w:spacing w:line="400" w:lineRule="exact"/>
        <w:ind w:firstLineChars="200" w:firstLine="480"/>
        <w:jc w:val="left"/>
        <w:rPr>
          <w:rFonts w:asciiTheme="minorEastAsia" w:hAnsiTheme="minorEastAsia" w:cs="Arial"/>
          <w:b/>
          <w:kern w:val="0"/>
          <w:sz w:val="24"/>
          <w:szCs w:val="20"/>
        </w:rPr>
      </w:pPr>
      <w:r w:rsidRPr="00F8788B">
        <w:rPr>
          <w:noProof/>
          <w:sz w:val="24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流程图: 可选过程 25" o:spid="_x0000_s1026" type="#_x0000_t176" style="position:absolute;left:0;text-align:left;margin-left:147pt;margin-top:135.75pt;width:127.5pt;height:48.15pt;z-index:251659264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" fillcolor="white [3201]" strokecolor="#70ad47 [3209]" strokeweight="1pt">
            <v:textbox>
              <w:txbxContent>
                <w:p w:rsidR="00B71FAE" w:rsidRDefault="00DD48A8">
                  <w:pPr>
                    <w:jc w:val="center"/>
                  </w:pPr>
                  <w:r>
                    <w:rPr>
                      <w:rFonts w:hint="eastAsia"/>
                    </w:rPr>
                    <w:t>院系进行理论学时排课（院系管理员）</w:t>
                  </w:r>
                </w:p>
              </w:txbxContent>
            </v:textbox>
            <w10:wrap anchory="page"/>
          </v:shape>
        </w:pict>
      </w:r>
      <w:r w:rsidR="00EB6FBC">
        <w:rPr>
          <w:rFonts w:asciiTheme="minorEastAsia" w:hAnsiTheme="minorEastAsia" w:cs="Arial" w:hint="eastAsia"/>
          <w:b/>
          <w:kern w:val="0"/>
          <w:sz w:val="24"/>
          <w:szCs w:val="20"/>
        </w:rPr>
        <w:tab/>
      </w: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 w:rsidP="00DD48A8">
      <w:pPr>
        <w:widowControl/>
        <w:spacing w:line="400" w:lineRule="exact"/>
        <w:ind w:firstLineChars="200" w:firstLine="482"/>
        <w:jc w:val="center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F8788B" w:rsidP="00DD48A8">
      <w:pPr>
        <w:widowControl/>
        <w:spacing w:line="400" w:lineRule="exact"/>
        <w:ind w:firstLineChars="200" w:firstLine="480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  <w:r w:rsidRPr="00F8788B">
        <w:rPr>
          <w:noProof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下箭头 27" o:spid="_x0000_s1032" type="#_x0000_t67" style="position:absolute;left:0;text-align:left;margin-left:200pt;margin-top:17.1pt;width:26.25pt;height:31.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" adj="12600" fillcolor="white [3201]" strokecolor="#70ad47 [3209]" strokeweight="1pt"/>
        </w:pict>
      </w:r>
    </w:p>
    <w:p w:rsidR="00B71FAE" w:rsidRDefault="00B71FAE" w:rsidP="00DD48A8">
      <w:pPr>
        <w:widowControl/>
        <w:spacing w:line="400" w:lineRule="exact"/>
        <w:ind w:firstLineChars="200" w:firstLine="482"/>
        <w:jc w:val="center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F8788B" w:rsidP="00DD48A8">
      <w:pPr>
        <w:widowControl/>
        <w:spacing w:line="400" w:lineRule="exact"/>
        <w:ind w:firstLineChars="200" w:firstLine="480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  <w:r w:rsidRPr="00F8788B">
        <w:rPr>
          <w:noProof/>
          <w:sz w:val="24"/>
          <w:szCs w:val="24"/>
        </w:rPr>
        <w:pict>
          <v:shape id="流程图: 可选过程 26" o:spid="_x0000_s1027" type="#_x0000_t176" style="position:absolute;left:0;text-align:left;margin-left:148.1pt;margin-top:265.65pt;width:127.5pt;height:48.15pt;z-index:251665408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" fillcolor="white [3201]" strokecolor="#70ad47 [3209]" strokeweight="1pt">
            <v:textbox>
              <w:txbxContent>
                <w:p w:rsidR="00DD48A8" w:rsidRDefault="00DD48A8">
                  <w:pPr>
                    <w:jc w:val="center"/>
                  </w:pPr>
                  <w:r>
                    <w:rPr>
                      <w:rFonts w:hint="eastAsia"/>
                    </w:rPr>
                    <w:t>实验学时排课</w:t>
                  </w:r>
                </w:p>
                <w:p w:rsidR="00B71FAE" w:rsidRDefault="00DD48A8">
                  <w:pPr>
                    <w:jc w:val="center"/>
                  </w:pPr>
                  <w:r>
                    <w:rPr>
                      <w:rFonts w:hint="eastAsia"/>
                    </w:rPr>
                    <w:t>（授课教师）</w:t>
                  </w:r>
                </w:p>
              </w:txbxContent>
            </v:textbox>
            <w10:wrap anchory="page"/>
          </v:shape>
        </w:pict>
      </w:r>
    </w:p>
    <w:p w:rsidR="00B71FAE" w:rsidRDefault="00B71FAE" w:rsidP="00DD48A8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 w:rsidP="00DD48A8">
      <w:pPr>
        <w:widowControl/>
        <w:spacing w:line="400" w:lineRule="exact"/>
        <w:ind w:firstLineChars="200" w:firstLine="482"/>
        <w:jc w:val="center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F8788B" w:rsidP="00DD48A8">
      <w:pPr>
        <w:widowControl/>
        <w:spacing w:line="400" w:lineRule="exact"/>
        <w:ind w:firstLineChars="200" w:firstLine="480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  <w:r w:rsidRPr="00F8788B">
        <w:rPr>
          <w:noProof/>
          <w:sz w:val="24"/>
          <w:szCs w:val="24"/>
        </w:rPr>
        <w:pict>
          <v:shape id="下箭头 17" o:spid="_x0000_s1031" type="#_x0000_t67" style="position:absolute;left:0;text-align:left;margin-left:201.65pt;margin-top:10.15pt;width:26.25pt;height:31.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" adj="12600" fillcolor="white [3201]" strokecolor="#70ad47 [3209]" strokeweight="1pt"/>
        </w:pict>
      </w:r>
    </w:p>
    <w:p w:rsidR="00B71FAE" w:rsidRDefault="00B71FAE" w:rsidP="00DD48A8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 w:rsidP="00DD48A8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F8788B" w:rsidP="00DD48A8">
      <w:pPr>
        <w:widowControl/>
        <w:spacing w:line="400" w:lineRule="exact"/>
        <w:ind w:firstLineChars="200" w:firstLine="480"/>
        <w:jc w:val="center"/>
        <w:rPr>
          <w:rFonts w:asciiTheme="minorEastAsia" w:hAnsiTheme="minorEastAsia" w:cs="Arial"/>
          <w:b/>
          <w:kern w:val="0"/>
          <w:sz w:val="24"/>
          <w:szCs w:val="20"/>
        </w:rPr>
      </w:pPr>
      <w:r w:rsidRPr="00F8788B">
        <w:rPr>
          <w:noProof/>
          <w:sz w:val="24"/>
          <w:szCs w:val="24"/>
        </w:rPr>
        <w:pict>
          <v:shape id="流程图: 可选过程 28" o:spid="_x0000_s1028" type="#_x0000_t176" style="position:absolute;left:0;text-align:left;margin-left:148.6pt;margin-top:396.75pt;width:127.5pt;height:48.15pt;z-index:251679744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" fillcolor="white [3201]" strokecolor="#70ad47 [3209]" strokeweight="1pt">
            <v:textbox>
              <w:txbxContent>
                <w:p w:rsidR="00B71FAE" w:rsidRDefault="00DD48A8">
                  <w:pPr>
                    <w:jc w:val="center"/>
                  </w:pPr>
                  <w:r>
                    <w:rPr>
                      <w:rFonts w:hint="eastAsia"/>
                    </w:rPr>
                    <w:t>实验室管理员审核</w:t>
                  </w:r>
                </w:p>
                <w:p w:rsidR="00DD48A8" w:rsidRDefault="00DD48A8">
                  <w:pPr>
                    <w:jc w:val="center"/>
                  </w:pPr>
                  <w:r>
                    <w:rPr>
                      <w:rFonts w:hint="eastAsia"/>
                    </w:rPr>
                    <w:t>（实验室管理员）</w:t>
                  </w:r>
                </w:p>
              </w:txbxContent>
            </v:textbox>
            <w10:wrap anchory="page"/>
          </v:shape>
        </w:pict>
      </w:r>
    </w:p>
    <w:p w:rsidR="00B71FAE" w:rsidRDefault="00B71FAE" w:rsidP="00DD48A8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 w:rsidP="00DD48A8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 w:rsidP="00DD48A8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F8788B" w:rsidP="00DD48A8">
      <w:pPr>
        <w:widowControl/>
        <w:spacing w:line="400" w:lineRule="exact"/>
        <w:ind w:firstLineChars="200" w:firstLine="480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  <w:r w:rsidRPr="00F8788B">
        <w:rPr>
          <w:noProof/>
          <w:sz w:val="24"/>
          <w:szCs w:val="24"/>
        </w:rPr>
        <w:pict>
          <v:shape id="下箭头 29" o:spid="_x0000_s1030" type="#_x0000_t67" style="position:absolute;left:0;text-align:left;margin-left:200.2pt;margin-top:.75pt;width:26.25pt;height:31.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" adj="12600" fillcolor="white [3201]" strokecolor="#70ad47 [3209]" strokeweight="1pt"/>
        </w:pict>
      </w: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F8788B" w:rsidP="00DD48A8">
      <w:pPr>
        <w:widowControl/>
        <w:spacing w:line="400" w:lineRule="exact"/>
        <w:ind w:firstLineChars="200" w:firstLine="480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  <w:r w:rsidRPr="00F8788B">
        <w:rPr>
          <w:noProof/>
          <w:sz w:val="24"/>
          <w:szCs w:val="24"/>
        </w:rPr>
        <w:pict>
          <v:shape id="流程图: 可选过程 30" o:spid="_x0000_s1029" type="#_x0000_t176" style="position:absolute;left:0;text-align:left;margin-left:146.75pt;margin-top:522.1pt;width:127.5pt;height:48.15pt;z-index:251708416;visibility:visibl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" fillcolor="white [3201]" strokecolor="#70ad47 [3209]" strokeweight="1pt">
            <v:textbox>
              <w:txbxContent>
                <w:p w:rsidR="00B71FAE" w:rsidRDefault="00DD48A8">
                  <w:pPr>
                    <w:jc w:val="center"/>
                  </w:pPr>
                  <w:r>
                    <w:rPr>
                      <w:rFonts w:hint="eastAsia"/>
                    </w:rPr>
                    <w:t>教学副院长审核</w:t>
                  </w:r>
                </w:p>
                <w:p w:rsidR="00DD48A8" w:rsidRDefault="00DD48A8">
                  <w:pPr>
                    <w:jc w:val="center"/>
                  </w:pPr>
                  <w:r>
                    <w:rPr>
                      <w:rFonts w:hint="eastAsia"/>
                    </w:rPr>
                    <w:t>（教学副院长）</w:t>
                  </w:r>
                </w:p>
              </w:txbxContent>
            </v:textbox>
            <w10:wrap anchory="page"/>
          </v:shape>
        </w:pict>
      </w: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Default="00B71FAE">
      <w:pPr>
        <w:widowControl/>
        <w:spacing w:line="400" w:lineRule="exact"/>
        <w:ind w:firstLineChars="200" w:firstLine="482"/>
        <w:jc w:val="right"/>
        <w:rPr>
          <w:rFonts w:asciiTheme="minorEastAsia" w:hAnsiTheme="minorEastAsia" w:cs="Arial"/>
          <w:b/>
          <w:kern w:val="0"/>
          <w:sz w:val="24"/>
          <w:szCs w:val="20"/>
        </w:rPr>
      </w:pPr>
    </w:p>
    <w:p w:rsidR="00B71FAE" w:rsidRPr="00DD48A8" w:rsidRDefault="00EB6FBC" w:rsidP="00DD48A8">
      <w:pPr>
        <w:pStyle w:val="a3"/>
        <w:widowControl/>
        <w:pBdr>
          <w:bottom w:val="single" w:sz="12" w:space="1" w:color="4472C4"/>
        </w:pBdr>
        <w:shd w:val="clear" w:color="auto" w:fill="F2F2F2"/>
        <w:spacing w:before="80" w:after="100" w:line="360" w:lineRule="auto"/>
        <w:ind w:firstLineChars="0" w:firstLine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bookmarkStart w:id="0" w:name="OLE_LINK2"/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lastRenderedPageBreak/>
        <w:t>二、实验排课（教师）</w:t>
      </w:r>
      <w:bookmarkEnd w:id="0"/>
    </w:p>
    <w:p w:rsidR="00B71FAE" w:rsidRDefault="00EB6FBC">
      <w:pPr>
        <w:rPr>
          <w:sz w:val="28"/>
          <w:szCs w:val="28"/>
        </w:rPr>
      </w:pPr>
      <w:bookmarkStart w:id="1" w:name="OLE_LINK3"/>
      <w:r>
        <w:rPr>
          <w:sz w:val="28"/>
          <w:szCs w:val="28"/>
        </w:rPr>
        <w:t>菜单</w:t>
      </w:r>
      <w:r>
        <w:rPr>
          <w:rFonts w:hint="eastAsia"/>
          <w:sz w:val="28"/>
          <w:szCs w:val="28"/>
        </w:rPr>
        <w:t>：【</w:t>
      </w:r>
      <w:bookmarkStart w:id="2" w:name="OLE_LINK6"/>
      <w:r>
        <w:rPr>
          <w:rFonts w:hint="eastAsia"/>
          <w:sz w:val="28"/>
          <w:szCs w:val="28"/>
        </w:rPr>
        <w:t>我的】</w:t>
      </w:r>
      <w:r>
        <w:rPr>
          <w:rFonts w:hint="eastAsia"/>
          <w:sz w:val="28"/>
          <w:szCs w:val="28"/>
        </w:rPr>
        <w:t xml:space="preserve"> &gt; </w:t>
      </w:r>
      <w:r>
        <w:rPr>
          <w:rFonts w:hint="eastAsia"/>
          <w:sz w:val="28"/>
          <w:szCs w:val="28"/>
        </w:rPr>
        <w:t>【实验排课】</w:t>
      </w:r>
      <w:r>
        <w:rPr>
          <w:rFonts w:hint="eastAsia"/>
          <w:sz w:val="28"/>
          <w:szCs w:val="28"/>
        </w:rPr>
        <w:t xml:space="preserve"> </w:t>
      </w:r>
      <w:bookmarkEnd w:id="2"/>
    </w:p>
    <w:p w:rsidR="00B71FAE" w:rsidRDefault="00EB6FBC">
      <w:pPr>
        <w:widowControl/>
        <w:jc w:val="left"/>
      </w:pPr>
      <w:r>
        <w:rPr>
          <w:rFonts w:hint="eastAsia"/>
          <w:sz w:val="28"/>
          <w:szCs w:val="28"/>
        </w:rPr>
        <w:t>界面如下</w:t>
      </w:r>
      <w:r w:rsidR="00DD48A8">
        <w:rPr>
          <w:rFonts w:hint="eastAsia"/>
          <w:sz w:val="28"/>
          <w:szCs w:val="28"/>
        </w:rPr>
        <w:t>，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120130" cy="650875"/>
            <wp:effectExtent l="0" t="0" r="6350" b="444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5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Default="00EB6FBC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切换所选学期后，点击</w:t>
      </w:r>
      <w:r w:rsidR="00DD48A8"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</w:rPr>
        <w:t>待安排</w:t>
      </w:r>
      <w:r w:rsidR="00DD48A8">
        <w:rPr>
          <w:rFonts w:hint="eastAsia"/>
          <w:sz w:val="28"/>
          <w:szCs w:val="28"/>
        </w:rPr>
        <w:t>”，会显示该学期的所有实验教学任务。（若“待安排”界面缺少任务，切换“已安排”和“不安排”进行查看。找到任务后，联系院系排课人员将任务的排课状态正确修改；若仍无法找到缺少的任务，</w:t>
      </w:r>
      <w:r w:rsidR="0046714D">
        <w:rPr>
          <w:rFonts w:hint="eastAsia"/>
          <w:sz w:val="28"/>
          <w:szCs w:val="28"/>
        </w:rPr>
        <w:t>请</w:t>
      </w:r>
      <w:r w:rsidR="00DD48A8">
        <w:rPr>
          <w:rFonts w:hint="eastAsia"/>
          <w:sz w:val="28"/>
          <w:szCs w:val="28"/>
        </w:rPr>
        <w:t>联系教务处）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120130" cy="734060"/>
            <wp:effectExtent l="0" t="0" r="6350" b="1270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4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Default="0046714D">
      <w:pPr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rFonts w:hint="eastAsia"/>
          <w:sz w:val="28"/>
          <w:szCs w:val="28"/>
        </w:rPr>
        <w:t>勾选需要</w:t>
      </w:r>
      <w:proofErr w:type="gramEnd"/>
      <w:r>
        <w:rPr>
          <w:rFonts w:hint="eastAsia"/>
          <w:sz w:val="28"/>
          <w:szCs w:val="28"/>
        </w:rPr>
        <w:t>排课的任务点击“排课”，进入下图界面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120130" cy="1862455"/>
            <wp:effectExtent l="0" t="0" r="6350" b="12065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Default="00EB6FBC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进入排课界面，点击需要排课的周次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节次，其中白色背景的显示占用为</w:t>
      </w:r>
      <w:proofErr w:type="gramStart"/>
      <w:r>
        <w:rPr>
          <w:rFonts w:hint="eastAsia"/>
          <w:sz w:val="28"/>
          <w:szCs w:val="28"/>
        </w:rPr>
        <w:t>理论课排的</w:t>
      </w:r>
      <w:proofErr w:type="gramEnd"/>
      <w:r>
        <w:rPr>
          <w:rFonts w:hint="eastAsia"/>
          <w:sz w:val="28"/>
          <w:szCs w:val="28"/>
        </w:rPr>
        <w:t>周次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节次。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6120130" cy="1884045"/>
            <wp:effectExtent l="0" t="0" r="6350" b="5715"/>
            <wp:docPr id="7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714D" w:rsidRDefault="00EB6FBC" w:rsidP="004671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选中节次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周次，</w:t>
      </w:r>
      <w:r w:rsidR="0046714D">
        <w:rPr>
          <w:rFonts w:hint="eastAsia"/>
          <w:sz w:val="28"/>
          <w:szCs w:val="28"/>
        </w:rPr>
        <w:t>界面变为黄色，表示已经选中。然后点击“设置”，进入具体设置界面。</w:t>
      </w:r>
    </w:p>
    <w:p w:rsidR="0046714D" w:rsidRPr="0046714D" w:rsidRDefault="0046714D" w:rsidP="004671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选中想要排课的周次，（背景变为淡蓝色表示选中）点击“批量指定按钮”，可批量设置任课老师。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120130" cy="2118360"/>
            <wp:effectExtent l="0" t="0" r="6350" b="0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Pr="0046714D" w:rsidRDefault="0046714D" w:rsidP="004671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选中指定教师点击确定，教师指定成功。</w:t>
      </w:r>
    </w:p>
    <w:p w:rsidR="00B71FAE" w:rsidRDefault="00EB6FB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120130" cy="773430"/>
            <wp:effectExtent l="0" t="0" r="6350" b="381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3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Default="00B71FAE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/>
        </w:rPr>
      </w:pPr>
    </w:p>
    <w:p w:rsidR="00B71FAE" w:rsidRDefault="00EB6FBC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6120130" cy="2786380"/>
            <wp:effectExtent l="0" t="0" r="6350" b="2540"/>
            <wp:docPr id="11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25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Default="00B71FAE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/>
        </w:rPr>
      </w:pPr>
    </w:p>
    <w:p w:rsidR="00B71FAE" w:rsidRDefault="00B71FAE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/>
        </w:rPr>
      </w:pPr>
    </w:p>
    <w:p w:rsidR="00B71FAE" w:rsidRDefault="00EB6FBC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点击实验项目，弹出下拉框，可在下拉框内指定实验项目，此处可多选，建议指定实验项目时，按周次由下向上倒序指定（</w:t>
      </w:r>
      <w:r>
        <w:rPr>
          <w:rFonts w:hint="eastAsia"/>
          <w:sz w:val="28"/>
          <w:szCs w:val="28"/>
        </w:rPr>
        <w:t>16</w:t>
      </w:r>
      <w:r>
        <w:rPr>
          <w:rFonts w:hint="eastAsia"/>
          <w:sz w:val="28"/>
          <w:szCs w:val="28"/>
        </w:rPr>
        <w:t>周，</w:t>
      </w:r>
      <w:r>
        <w:rPr>
          <w:rFonts w:hint="eastAsia"/>
          <w:sz w:val="28"/>
          <w:szCs w:val="28"/>
        </w:rPr>
        <w:t>15</w:t>
      </w:r>
      <w:r>
        <w:rPr>
          <w:rFonts w:hint="eastAsia"/>
          <w:sz w:val="28"/>
          <w:szCs w:val="28"/>
        </w:rPr>
        <w:t>周，</w:t>
      </w:r>
      <w:r>
        <w:rPr>
          <w:rFonts w:hint="eastAsia"/>
          <w:sz w:val="28"/>
          <w:szCs w:val="28"/>
        </w:rPr>
        <w:t>14</w:t>
      </w:r>
      <w:r>
        <w:rPr>
          <w:rFonts w:hint="eastAsia"/>
          <w:sz w:val="28"/>
          <w:szCs w:val="28"/>
        </w:rPr>
        <w:t>周</w:t>
      </w:r>
      <w:r>
        <w:rPr>
          <w:rFonts w:hint="eastAsia"/>
          <w:sz w:val="28"/>
          <w:szCs w:val="28"/>
        </w:rPr>
        <w:t>...</w:t>
      </w:r>
      <w:r>
        <w:rPr>
          <w:rFonts w:hint="eastAsia"/>
          <w:sz w:val="28"/>
          <w:szCs w:val="28"/>
        </w:rPr>
        <w:t>），正序指定因浏览器原因可能造成显示不全。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120130" cy="3302635"/>
            <wp:effectExtent l="0" t="0" r="6350" b="4445"/>
            <wp:docPr id="12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5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Default="00EB6FBC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点击实验辅导教师，输入工号或姓名，弹出下拉框选择教师。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6120130" cy="2616200"/>
            <wp:effectExtent l="0" t="0" r="6350" b="5080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Default="00EB6FBC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在界面右半部分选择教室，查询教室前需将系统默认的教室容量和教室类型清除，再点击查询。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120130" cy="2595880"/>
            <wp:effectExtent l="0" t="0" r="6350" b="10160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Default="00EB6FBC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点击选择，教室名称在左侧排课设置中显示。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>
            <wp:extent cx="6120130" cy="2611755"/>
            <wp:effectExtent l="0" t="0" r="6350" b="9525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Pr="0046714D" w:rsidRDefault="0046714D" w:rsidP="004671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排课全部设置完毕后点击“确定”</w:t>
      </w:r>
      <w:r w:rsidR="00EB6FBC">
        <w:rPr>
          <w:rFonts w:hint="eastAsia"/>
          <w:sz w:val="28"/>
          <w:szCs w:val="28"/>
        </w:rPr>
        <w:t>返回排课界面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120130" cy="2001520"/>
            <wp:effectExtent l="0" t="0" r="6350" b="10160"/>
            <wp:docPr id="20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25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Default="00EB6FBC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系统返回到排课界面后，鼠标悬停在已经排课的课程上，显示详细的实验排课信息，点击保存，系统对用户的排课信息最终保存。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120130" cy="829945"/>
            <wp:effectExtent l="0" t="0" r="6350" b="8255"/>
            <wp:docPr id="21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71FAE" w:rsidRDefault="0046714D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将该课程的全部学时排满后，任务会自动出现在“已安排”界面中</w:t>
      </w:r>
      <w:r w:rsidR="00B2694F">
        <w:rPr>
          <w:rFonts w:hint="eastAsia"/>
          <w:sz w:val="28"/>
          <w:szCs w:val="28"/>
        </w:rPr>
        <w:t>，</w:t>
      </w:r>
      <w:proofErr w:type="gramStart"/>
      <w:r w:rsidR="00B2694F">
        <w:rPr>
          <w:rFonts w:hint="eastAsia"/>
          <w:sz w:val="28"/>
          <w:szCs w:val="28"/>
        </w:rPr>
        <w:t>勾选任务</w:t>
      </w:r>
      <w:proofErr w:type="gramEnd"/>
      <w:r w:rsidR="00B2694F">
        <w:rPr>
          <w:rFonts w:hint="eastAsia"/>
          <w:sz w:val="28"/>
          <w:szCs w:val="28"/>
        </w:rPr>
        <w:t>后点击“提交审核”按钮</w:t>
      </w:r>
    </w:p>
    <w:p w:rsidR="00B71FAE" w:rsidRDefault="00EB6FBC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>
            <wp:extent cx="6120130" cy="816610"/>
            <wp:effectExtent l="0" t="0" r="6350" b="6350"/>
            <wp:docPr id="23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 descr="IMG_25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2694F" w:rsidRDefault="00EB6FBC" w:rsidP="00B2694F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提交审核后审核状态变为“实验室管理员审核”，</w:t>
      </w:r>
      <w:r w:rsidR="00B2694F">
        <w:rPr>
          <w:rFonts w:hint="eastAsia"/>
          <w:sz w:val="28"/>
          <w:szCs w:val="28"/>
        </w:rPr>
        <w:t>并实时显示当前该任务的审核状态，若显示为“院长审核通过”，即该任务实验排课已完成；</w:t>
      </w:r>
    </w:p>
    <w:p w:rsidR="00B71FAE" w:rsidRPr="00B2694F" w:rsidRDefault="00B2694F" w:rsidP="00B2694F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如审核不通过，在“审核状态”栏会显示哪里审核未通过</w:t>
      </w:r>
      <w:r w:rsidR="00EB6FBC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，点击可查看审核未通过原因。</w:t>
      </w:r>
      <w:proofErr w:type="gramStart"/>
      <w:r>
        <w:rPr>
          <w:rFonts w:hint="eastAsia"/>
          <w:sz w:val="28"/>
          <w:szCs w:val="28"/>
        </w:rPr>
        <w:t>再次勾选任务</w:t>
      </w:r>
      <w:proofErr w:type="gramEnd"/>
      <w:r>
        <w:rPr>
          <w:rFonts w:hint="eastAsia"/>
          <w:sz w:val="28"/>
          <w:szCs w:val="28"/>
        </w:rPr>
        <w:t>，点击“排课”按钮，需要重新安排实验学时的排课</w:t>
      </w:r>
      <w:r w:rsidR="00EB6FBC" w:rsidRPr="00B2694F">
        <w:rPr>
          <w:rFonts w:hint="eastAsia"/>
          <w:sz w:val="28"/>
          <w:szCs w:val="28"/>
        </w:rPr>
        <w:t>，并再次提交审核。</w:t>
      </w:r>
      <w:r>
        <w:rPr>
          <w:rFonts w:hint="eastAsia"/>
          <w:sz w:val="28"/>
          <w:szCs w:val="28"/>
        </w:rPr>
        <w:t>直至最终审核通过</w:t>
      </w:r>
      <w:bookmarkStart w:id="3" w:name="_GoBack"/>
      <w:bookmarkEnd w:id="3"/>
    </w:p>
    <w:p w:rsidR="00B71FAE" w:rsidRDefault="00B71FAE">
      <w:pPr>
        <w:rPr>
          <w:sz w:val="28"/>
          <w:szCs w:val="28"/>
        </w:rPr>
      </w:pPr>
    </w:p>
    <w:p w:rsidR="00B71FAE" w:rsidRDefault="00B71FAE">
      <w:pPr>
        <w:rPr>
          <w:sz w:val="28"/>
          <w:szCs w:val="28"/>
        </w:rPr>
      </w:pPr>
    </w:p>
    <w:p w:rsidR="00B71FAE" w:rsidRDefault="00B71FAE">
      <w:pPr>
        <w:rPr>
          <w:sz w:val="28"/>
          <w:szCs w:val="28"/>
        </w:rPr>
      </w:pPr>
    </w:p>
    <w:p w:rsidR="00B71FAE" w:rsidRDefault="00B71FAE">
      <w:pPr>
        <w:rPr>
          <w:sz w:val="28"/>
          <w:szCs w:val="28"/>
        </w:rPr>
      </w:pPr>
    </w:p>
    <w:p w:rsidR="00B71FAE" w:rsidRDefault="00B71FAE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/>
        </w:rPr>
      </w:pPr>
    </w:p>
    <w:p w:rsidR="00B71FAE" w:rsidRDefault="00B71FAE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/>
        </w:rPr>
      </w:pPr>
    </w:p>
    <w:p w:rsidR="00B71FAE" w:rsidRDefault="00B71FAE">
      <w:pPr>
        <w:widowControl/>
        <w:jc w:val="left"/>
        <w:rPr>
          <w:rFonts w:ascii="宋体" w:eastAsia="宋体" w:hAnsi="宋体" w:cs="宋体"/>
          <w:kern w:val="0"/>
          <w:sz w:val="24"/>
          <w:szCs w:val="24"/>
          <w:lang/>
        </w:rPr>
      </w:pPr>
    </w:p>
    <w:p w:rsidR="00B71FAE" w:rsidRDefault="00B71FAE">
      <w:pPr>
        <w:rPr>
          <w:sz w:val="28"/>
          <w:szCs w:val="28"/>
        </w:rPr>
      </w:pPr>
    </w:p>
    <w:bookmarkEnd w:id="1"/>
    <w:p w:rsidR="00B71FAE" w:rsidRDefault="00B71FAE"/>
    <w:sectPr w:rsidR="00B71FAE" w:rsidSect="00F878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C05" w:rsidRDefault="00693C05" w:rsidP="00DD48A8">
      <w:r>
        <w:separator/>
      </w:r>
    </w:p>
  </w:endnote>
  <w:endnote w:type="continuationSeparator" w:id="0">
    <w:p w:rsidR="00693C05" w:rsidRDefault="00693C05" w:rsidP="00DD4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C05" w:rsidRDefault="00693C05" w:rsidP="00DD48A8">
      <w:r>
        <w:separator/>
      </w:r>
    </w:p>
  </w:footnote>
  <w:footnote w:type="continuationSeparator" w:id="0">
    <w:p w:rsidR="00693C05" w:rsidRDefault="00693C05" w:rsidP="00DD48A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593889"/>
    <w:multiLevelType w:val="multilevel"/>
    <w:tmpl w:val="5E593889"/>
    <w:lvl w:ilvl="0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B239D8"/>
    <w:multiLevelType w:val="singleLevel"/>
    <w:tmpl w:val="6AB239D8"/>
    <w:lvl w:ilvl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3557297A"/>
    <w:rsid w:val="0046714D"/>
    <w:rsid w:val="00693C05"/>
    <w:rsid w:val="00950233"/>
    <w:rsid w:val="00AE002D"/>
    <w:rsid w:val="00B2694F"/>
    <w:rsid w:val="00B71FAE"/>
    <w:rsid w:val="00DD48A8"/>
    <w:rsid w:val="00EB6FBC"/>
    <w:rsid w:val="00F8788B"/>
    <w:rsid w:val="3557297A"/>
    <w:rsid w:val="44425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788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788B"/>
    <w:pPr>
      <w:ind w:firstLineChars="200" w:firstLine="420"/>
    </w:pPr>
  </w:style>
  <w:style w:type="paragraph" w:styleId="a4">
    <w:name w:val="Balloon Text"/>
    <w:basedOn w:val="a"/>
    <w:link w:val="Char"/>
    <w:rsid w:val="00DD48A8"/>
    <w:rPr>
      <w:sz w:val="18"/>
      <w:szCs w:val="18"/>
    </w:rPr>
  </w:style>
  <w:style w:type="character" w:customStyle="1" w:styleId="Char">
    <w:name w:val="批注框文本 Char"/>
    <w:basedOn w:val="a0"/>
    <w:link w:val="a4"/>
    <w:rsid w:val="00DD48A8"/>
    <w:rPr>
      <w:kern w:val="2"/>
      <w:sz w:val="18"/>
      <w:szCs w:val="18"/>
    </w:rPr>
  </w:style>
  <w:style w:type="paragraph" w:styleId="a5">
    <w:name w:val="header"/>
    <w:basedOn w:val="a"/>
    <w:link w:val="Char0"/>
    <w:rsid w:val="00DD48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DD48A8"/>
    <w:rPr>
      <w:kern w:val="2"/>
      <w:sz w:val="18"/>
      <w:szCs w:val="18"/>
    </w:rPr>
  </w:style>
  <w:style w:type="paragraph" w:styleId="a6">
    <w:name w:val="footer"/>
    <w:basedOn w:val="a"/>
    <w:link w:val="Char1"/>
    <w:rsid w:val="00DD48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DD48A8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rsid w:val="00DD48A8"/>
    <w:rPr>
      <w:sz w:val="18"/>
      <w:szCs w:val="18"/>
    </w:rPr>
  </w:style>
  <w:style w:type="character" w:customStyle="1" w:styleId="Char">
    <w:name w:val="批注框文本 Char"/>
    <w:basedOn w:val="a0"/>
    <w:link w:val="a4"/>
    <w:rsid w:val="00DD48A8"/>
    <w:rPr>
      <w:kern w:val="2"/>
      <w:sz w:val="18"/>
      <w:szCs w:val="18"/>
    </w:rPr>
  </w:style>
  <w:style w:type="paragraph" w:styleId="a5">
    <w:name w:val="header"/>
    <w:basedOn w:val="a"/>
    <w:link w:val="Char0"/>
    <w:rsid w:val="00DD48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DD48A8"/>
    <w:rPr>
      <w:kern w:val="2"/>
      <w:sz w:val="18"/>
      <w:szCs w:val="18"/>
    </w:rPr>
  </w:style>
  <w:style w:type="paragraph" w:styleId="a6">
    <w:name w:val="footer"/>
    <w:basedOn w:val="a"/>
    <w:link w:val="Char1"/>
    <w:rsid w:val="00DD48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DD48A8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135</Words>
  <Characters>772</Characters>
  <Application>Microsoft Office Word</Application>
  <DocSecurity>0</DocSecurity>
  <Lines>6</Lines>
  <Paragraphs>1</Paragraphs>
  <ScaleCrop>false</ScaleCrop>
  <Company>Microsoft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共享帐户文明使用</dc:creator>
  <cp:lastModifiedBy>China</cp:lastModifiedBy>
  <cp:revision>2</cp:revision>
  <dcterms:created xsi:type="dcterms:W3CDTF">2019-04-04T07:25:00Z</dcterms:created>
  <dcterms:modified xsi:type="dcterms:W3CDTF">2019-04-04T07:25:00Z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