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bookmarkStart w:id="0" w:name="_Toc8371395"/>
      <w:bookmarkStart w:id="1" w:name="_Toc8371249"/>
      <w:bookmarkStart w:id="2" w:name="_Toc8335229"/>
      <w:bookmarkStart w:id="3" w:name="_Toc8390184"/>
      <w:bookmarkStart w:id="4" w:name="_Toc8334884"/>
      <w:r>
        <w:rPr>
          <w:rFonts w:hint="eastAsia" w:ascii="黑体" w:hAnsi="黑体" w:eastAsia="黑体"/>
          <w:sz w:val="36"/>
          <w:szCs w:val="36"/>
        </w:rPr>
        <w:t>《XXX》课程教学大纲</w:t>
      </w:r>
      <w:bookmarkEnd w:id="0"/>
      <w:bookmarkEnd w:id="1"/>
      <w:bookmarkEnd w:id="2"/>
      <w:bookmarkEnd w:id="3"/>
      <w:bookmarkEnd w:id="4"/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94"/>
        <w:gridCol w:w="849"/>
        <w:gridCol w:w="1134"/>
        <w:gridCol w:w="174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29" w:type="pct"/>
          </w:tcPr>
          <w:p>
            <w:pPr>
              <w:pStyle w:val="19"/>
              <w:ind w:firstLine="0" w:firstLineChars="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746" w:type="pct"/>
            <w:gridSpan w:val="3"/>
          </w:tcPr>
          <w:p>
            <w:pPr>
              <w:pStyle w:val="19"/>
              <w:ind w:firstLine="0" w:firstLineChars="0"/>
            </w:pPr>
          </w:p>
        </w:tc>
        <w:tc>
          <w:tcPr>
            <w:tcW w:w="1023" w:type="pct"/>
            <w:vAlign w:val="center"/>
          </w:tcPr>
          <w:p>
            <w:pPr>
              <w:pStyle w:val="19"/>
              <w:ind w:firstLine="0" w:firstLineChars="0"/>
              <w:jc w:val="center"/>
            </w:pPr>
            <w:r>
              <w:rPr>
                <w:rFonts w:hint="eastAsia"/>
              </w:rPr>
              <w:t>课程编码</w:t>
            </w:r>
          </w:p>
        </w:tc>
        <w:tc>
          <w:tcPr>
            <w:tcW w:w="1500" w:type="pct"/>
          </w:tcPr>
          <w:p>
            <w:pPr>
              <w:pStyle w:val="1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29" w:type="pct"/>
            <w:vAlign w:val="center"/>
          </w:tcPr>
          <w:p>
            <w:pPr>
              <w:pStyle w:val="19"/>
              <w:ind w:firstLine="0" w:firstLineChars="0"/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583" w:type="pct"/>
            <w:vAlign w:val="center"/>
          </w:tcPr>
          <w:p>
            <w:pPr>
              <w:pStyle w:val="19"/>
              <w:ind w:firstLine="0" w:firstLineChars="0"/>
              <w:jc w:val="left"/>
            </w:pPr>
          </w:p>
        </w:tc>
        <w:tc>
          <w:tcPr>
            <w:tcW w:w="498" w:type="pct"/>
            <w:vAlign w:val="center"/>
          </w:tcPr>
          <w:p>
            <w:pPr>
              <w:pStyle w:val="19"/>
              <w:ind w:firstLine="0" w:firstLineChars="0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665" w:type="pct"/>
            <w:vAlign w:val="center"/>
          </w:tcPr>
          <w:p>
            <w:pPr>
              <w:pStyle w:val="19"/>
              <w:ind w:firstLine="0" w:firstLineChars="0"/>
              <w:jc w:val="center"/>
            </w:pPr>
          </w:p>
        </w:tc>
        <w:tc>
          <w:tcPr>
            <w:tcW w:w="1023" w:type="pct"/>
            <w:vAlign w:val="center"/>
          </w:tcPr>
          <w:p>
            <w:pPr>
              <w:pStyle w:val="19"/>
              <w:spacing w:line="320" w:lineRule="exact"/>
              <w:ind w:firstLine="0" w:firstLineChars="0"/>
              <w:jc w:val="center"/>
            </w:pPr>
            <w:r>
              <w:rPr>
                <w:rFonts w:hint="eastAsia"/>
                <w:color w:val="auto"/>
              </w:rPr>
              <w:t>课内实践学时</w:t>
            </w:r>
          </w:p>
        </w:tc>
        <w:tc>
          <w:tcPr>
            <w:tcW w:w="1500" w:type="pct"/>
            <w:vAlign w:val="center"/>
          </w:tcPr>
          <w:p>
            <w:pPr>
              <w:pStyle w:val="19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29" w:type="pct"/>
          </w:tcPr>
          <w:p>
            <w:pPr>
              <w:pStyle w:val="19"/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课程性质</w:t>
            </w:r>
          </w:p>
        </w:tc>
        <w:tc>
          <w:tcPr>
            <w:tcW w:w="1746" w:type="pct"/>
            <w:gridSpan w:val="3"/>
          </w:tcPr>
          <w:p>
            <w:pPr>
              <w:pStyle w:val="19"/>
              <w:ind w:firstLine="0" w:firstLineChars="0"/>
            </w:pPr>
          </w:p>
        </w:tc>
        <w:tc>
          <w:tcPr>
            <w:tcW w:w="1023" w:type="pct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课程类别</w:t>
            </w:r>
          </w:p>
        </w:tc>
        <w:tc>
          <w:tcPr>
            <w:tcW w:w="1500" w:type="pct"/>
            <w:vAlign w:val="center"/>
          </w:tcPr>
          <w:p>
            <w:pPr>
              <w:pStyle w:val="19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29" w:type="pct"/>
            <w:vAlign w:val="center"/>
          </w:tcPr>
          <w:p>
            <w:pPr>
              <w:pStyle w:val="19"/>
              <w:ind w:firstLine="0" w:firstLineChars="0"/>
              <w:jc w:val="center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1746" w:type="pct"/>
            <w:gridSpan w:val="3"/>
            <w:vAlign w:val="center"/>
          </w:tcPr>
          <w:p>
            <w:pPr>
              <w:pStyle w:val="19"/>
              <w:ind w:firstLine="0" w:firstLineChars="0"/>
              <w:jc w:val="center"/>
            </w:pPr>
          </w:p>
        </w:tc>
        <w:tc>
          <w:tcPr>
            <w:tcW w:w="1023" w:type="pct"/>
            <w:vAlign w:val="center"/>
          </w:tcPr>
          <w:p>
            <w:pPr>
              <w:pStyle w:val="19"/>
              <w:ind w:firstLine="0" w:firstLineChars="0"/>
              <w:jc w:val="center"/>
            </w:pPr>
            <w:r>
              <w:rPr>
                <w:rFonts w:hint="eastAsia"/>
              </w:rPr>
              <w:t>适用专业</w:t>
            </w:r>
          </w:p>
        </w:tc>
        <w:tc>
          <w:tcPr>
            <w:tcW w:w="1500" w:type="pct"/>
            <w:vAlign w:val="center"/>
          </w:tcPr>
          <w:p>
            <w:pPr>
              <w:pStyle w:val="19"/>
              <w:ind w:firstLine="0" w:firstLineChars="0"/>
              <w:jc w:val="left"/>
            </w:pPr>
          </w:p>
        </w:tc>
      </w:tr>
    </w:tbl>
    <w:p>
      <w:pPr>
        <w:pStyle w:val="3"/>
        <w:spacing w:before="120" w:after="120" w:line="415" w:lineRule="auto"/>
        <w:rPr>
          <w:sz w:val="24"/>
          <w:szCs w:val="24"/>
        </w:rPr>
      </w:pPr>
      <w:bookmarkStart w:id="5" w:name="_Hlk29153676"/>
      <w:r>
        <w:rPr>
          <w:rFonts w:hint="eastAsia"/>
          <w:sz w:val="24"/>
          <w:szCs w:val="24"/>
        </w:rPr>
        <w:t>一、</w:t>
      </w:r>
      <w:r>
        <w:rPr>
          <w:rFonts w:hint="eastAsia"/>
          <w:sz w:val="28"/>
          <w:szCs w:val="28"/>
        </w:rPr>
        <w:t>课程简介</w:t>
      </w:r>
    </w:p>
    <w:bookmarkEnd w:id="5"/>
    <w:p>
      <w:pPr>
        <w:ind w:firstLine="480" w:firstLineChars="2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简要介绍本门课程的课程性质、课程任务及目的、课程特点等。</w:t>
      </w:r>
    </w:p>
    <w:p>
      <w:pPr>
        <w:pStyle w:val="3"/>
        <w:spacing w:before="120" w:after="120" w:line="415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二、课程教学目标对毕业要求的支撑</w:t>
      </w:r>
    </w:p>
    <w:p>
      <w:pPr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通过课程的教学，学生应该达到下列课程目标：</w:t>
      </w:r>
    </w:p>
    <w:p>
      <w:pPr>
        <w:ind w:firstLine="480" w:firstLineChars="200"/>
        <w:rPr>
          <w:rFonts w:hAnsi="宋体"/>
          <w:color w:val="FF0000"/>
          <w:sz w:val="24"/>
        </w:rPr>
      </w:pPr>
      <w:r>
        <w:rPr>
          <w:rFonts w:hint="eastAsia" w:hAnsi="宋体"/>
          <w:color w:val="FF0000"/>
          <w:sz w:val="24"/>
        </w:rPr>
        <w:t>（课程教学目标应采用可衡量的词汇进行描述，如：能够、具备、）</w:t>
      </w:r>
    </w:p>
    <w:p>
      <w:pPr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教学目标</w:t>
      </w:r>
      <w:r>
        <w:rPr>
          <w:rFonts w:hAnsi="宋体"/>
          <w:color w:val="000000"/>
          <w:sz w:val="24"/>
        </w:rPr>
        <w:t>1</w:t>
      </w:r>
      <w:r>
        <w:rPr>
          <w:rFonts w:hint="eastAsia" w:hAnsi="宋体"/>
          <w:color w:val="000000"/>
          <w:sz w:val="24"/>
        </w:rPr>
        <w:t>：</w:t>
      </w:r>
    </w:p>
    <w:p>
      <w:pPr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教学目标</w:t>
      </w:r>
      <w:r>
        <w:rPr>
          <w:rFonts w:hAnsi="宋体"/>
          <w:color w:val="000000"/>
          <w:sz w:val="24"/>
        </w:rPr>
        <w:t>2</w:t>
      </w:r>
      <w:r>
        <w:rPr>
          <w:rFonts w:hint="eastAsia" w:hAnsi="宋体"/>
          <w:color w:val="000000"/>
          <w:sz w:val="24"/>
        </w:rPr>
        <w:t>：</w:t>
      </w:r>
    </w:p>
    <w:p>
      <w:pPr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教学目标</w:t>
      </w:r>
      <w:r>
        <w:rPr>
          <w:rFonts w:hAnsi="宋体"/>
          <w:color w:val="000000"/>
          <w:sz w:val="24"/>
        </w:rPr>
        <w:t>3</w:t>
      </w:r>
      <w:r>
        <w:rPr>
          <w:rFonts w:hint="eastAsia" w:hAnsi="宋体"/>
          <w:color w:val="000000"/>
          <w:sz w:val="24"/>
        </w:rPr>
        <w:t>：</w:t>
      </w:r>
    </w:p>
    <w:p>
      <w:pPr>
        <w:pStyle w:val="3"/>
        <w:spacing w:before="120" w:after="120" w:line="415" w:lineRule="auto"/>
        <w:rPr>
          <w:rFonts w:hint="eastAsia" w:eastAsiaTheme="maj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三、教学内容与学习要求</w:t>
      </w:r>
      <w:r>
        <w:rPr>
          <w:rFonts w:hint="eastAsia"/>
          <w:color w:val="FF0000"/>
          <w:sz w:val="28"/>
          <w:szCs w:val="28"/>
          <w:lang w:eastAsia="zh-CN"/>
        </w:rPr>
        <w:t>（将课程思政内容融入相关知识点中）</w:t>
      </w:r>
    </w:p>
    <w:p>
      <w:pPr>
        <w:rPr>
          <w:b/>
          <w:bCs/>
          <w:sz w:val="24"/>
        </w:rPr>
      </w:pPr>
      <w:r>
        <w:rPr>
          <w:rFonts w:hint="eastAsia" w:ascii="Calibri" w:hAnsi="Calibri"/>
          <w:color w:val="FF0000"/>
          <w:sz w:val="24"/>
        </w:rPr>
        <w:t>（</w:t>
      </w:r>
      <w:r>
        <w:rPr>
          <w:rFonts w:hint="eastAsia"/>
          <w:color w:val="FF0000"/>
          <w:sz w:val="24"/>
        </w:rPr>
        <w:t>教学内容应按照</w:t>
      </w:r>
      <w:r>
        <w:rPr>
          <w:rFonts w:hint="eastAsia" w:ascii="Times"/>
          <w:color w:val="FF0000"/>
          <w:sz w:val="24"/>
          <w:em w:val="dot"/>
        </w:rPr>
        <w:t>知识点编写</w:t>
      </w:r>
      <w:r>
        <w:rPr>
          <w:rFonts w:hint="eastAsia"/>
          <w:color w:val="FF0000"/>
          <w:sz w:val="24"/>
        </w:rPr>
        <w:t>，要标清序号，不能只是按照教材章节编写）</w:t>
      </w:r>
    </w:p>
    <w:p>
      <w:pPr>
        <w:pStyle w:val="4"/>
        <w:spacing w:before="120" w:after="120" w:line="415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（一）XXXXXX（）</w:t>
      </w:r>
    </w:p>
    <w:p>
      <w:pPr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重点</w:t>
      </w:r>
      <w:r>
        <w:rPr>
          <w:rFonts w:hint="eastAsia"/>
          <w:sz w:val="24"/>
        </w:rPr>
        <w:t>：</w:t>
      </w:r>
    </w:p>
    <w:p>
      <w:pPr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难点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</w:p>
    <w:p>
      <w:pPr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学习要求</w:t>
      </w:r>
      <w:r>
        <w:rPr>
          <w:rFonts w:hint="eastAsia"/>
          <w:sz w:val="24"/>
        </w:rPr>
        <w:t>：</w:t>
      </w:r>
    </w:p>
    <w:p>
      <w:pPr>
        <w:ind w:firstLine="480" w:firstLineChars="200"/>
        <w:rPr>
          <w:rFonts w:hAnsi="宋体"/>
          <w:color w:val="000000"/>
          <w:sz w:val="24"/>
        </w:rPr>
      </w:pPr>
      <w:r>
        <w:rPr>
          <w:sz w:val="24"/>
        </w:rPr>
        <w:t>1.</w:t>
      </w:r>
      <w:r>
        <w:rPr>
          <w:rFonts w:hint="eastAsia" w:hAnsi="宋体"/>
          <w:color w:val="FF0000"/>
          <w:sz w:val="24"/>
        </w:rPr>
        <w:t>能分析</w:t>
      </w:r>
    </w:p>
    <w:p>
      <w:pPr>
        <w:ind w:firstLine="480" w:firstLineChars="200"/>
        <w:rPr>
          <w:sz w:val="24"/>
        </w:rPr>
      </w:pPr>
      <w:r>
        <w:rPr>
          <w:sz w:val="24"/>
        </w:rPr>
        <w:t>2.</w:t>
      </w:r>
      <w:r>
        <w:rPr>
          <w:rFonts w:hint="eastAsia"/>
          <w:color w:val="FF0000"/>
          <w:sz w:val="24"/>
        </w:rPr>
        <w:t>能解释</w:t>
      </w:r>
    </w:p>
    <w:p>
      <w:pPr>
        <w:ind w:firstLine="480" w:firstLineChars="200"/>
        <w:rPr>
          <w:rFonts w:hint="eastAsia" w:hAnsi="宋体"/>
          <w:color w:val="FF0000"/>
          <w:sz w:val="24"/>
        </w:rPr>
      </w:pPr>
      <w:r>
        <w:rPr>
          <w:sz w:val="24"/>
        </w:rPr>
        <w:t>3.</w:t>
      </w:r>
      <w:r>
        <w:rPr>
          <w:rFonts w:hint="eastAsia" w:hAnsi="宋体"/>
          <w:color w:val="FF0000"/>
          <w:sz w:val="24"/>
        </w:rPr>
        <w:t>能绘制</w:t>
      </w:r>
    </w:p>
    <w:p>
      <w:pPr>
        <w:pStyle w:val="4"/>
        <w:spacing w:before="120" w:after="120" w:line="415" w:lineRule="auto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（二）XXXXXX</w:t>
      </w:r>
    </w:p>
    <w:p>
      <w:pPr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重点</w:t>
      </w:r>
      <w:r>
        <w:rPr>
          <w:rFonts w:hint="eastAsia"/>
          <w:sz w:val="24"/>
        </w:rPr>
        <w:t>：</w:t>
      </w:r>
    </w:p>
    <w:p>
      <w:pPr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难点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</w:p>
    <w:p>
      <w:pPr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学习要求</w:t>
      </w:r>
      <w:r>
        <w:rPr>
          <w:rFonts w:hint="eastAsia"/>
          <w:sz w:val="24"/>
        </w:rPr>
        <w:t>：</w:t>
      </w:r>
    </w:p>
    <w:p>
      <w:pPr>
        <w:ind w:firstLine="480" w:firstLineChars="200"/>
        <w:rPr>
          <w:rFonts w:hAnsi="宋体"/>
          <w:color w:val="000000"/>
          <w:sz w:val="24"/>
        </w:rPr>
      </w:pPr>
      <w:r>
        <w:rPr>
          <w:sz w:val="24"/>
        </w:rPr>
        <w:t>1.</w:t>
      </w:r>
      <w:r>
        <w:rPr>
          <w:rFonts w:hint="eastAsia" w:hAnsi="宋体"/>
          <w:color w:val="FF0000"/>
          <w:sz w:val="24"/>
        </w:rPr>
        <w:t>能分析</w:t>
      </w:r>
    </w:p>
    <w:p>
      <w:pPr>
        <w:ind w:firstLine="480" w:firstLineChars="200"/>
        <w:rPr>
          <w:sz w:val="24"/>
        </w:rPr>
      </w:pPr>
      <w:r>
        <w:rPr>
          <w:sz w:val="24"/>
        </w:rPr>
        <w:t>2.</w:t>
      </w:r>
      <w:r>
        <w:rPr>
          <w:rFonts w:hint="eastAsia"/>
          <w:color w:val="FF0000"/>
          <w:sz w:val="24"/>
        </w:rPr>
        <w:t>能解释</w:t>
      </w:r>
    </w:p>
    <w:p>
      <w:pPr>
        <w:ind w:firstLine="480" w:firstLineChars="200"/>
        <w:rPr>
          <w:rFonts w:hAnsi="宋体"/>
          <w:color w:val="FF0000"/>
          <w:sz w:val="24"/>
        </w:rPr>
      </w:pPr>
      <w:r>
        <w:rPr>
          <w:sz w:val="24"/>
        </w:rPr>
        <w:t>3.</w:t>
      </w:r>
      <w:r>
        <w:rPr>
          <w:rFonts w:hint="eastAsia" w:hAnsi="宋体"/>
          <w:color w:val="FF0000"/>
          <w:sz w:val="24"/>
        </w:rPr>
        <w:t>能绘制</w:t>
      </w:r>
    </w:p>
    <w:p>
      <w:pPr>
        <w:pStyle w:val="4"/>
        <w:spacing w:before="120" w:after="120" w:line="415" w:lineRule="auto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（三）</w:t>
      </w:r>
      <w:r>
        <w:rPr>
          <w:rFonts w:hint="eastAsia" w:ascii="宋体"/>
          <w:color w:val="FF0000"/>
          <w:sz w:val="24"/>
          <w:szCs w:val="24"/>
        </w:rPr>
        <w:t>………</w:t>
      </w:r>
    </w:p>
    <w:p>
      <w:pPr>
        <w:pStyle w:val="3"/>
        <w:spacing w:before="120" w:after="120" w:line="415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四、学时分配</w:t>
      </w:r>
    </w:p>
    <w:p>
      <w:pPr>
        <w:spacing w:line="360" w:lineRule="auto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表</w:t>
      </w:r>
      <w:r>
        <w:rPr>
          <w:rFonts w:ascii="宋体" w:hAnsi="宋体"/>
          <w:b/>
          <w:bCs/>
          <w:sz w:val="21"/>
          <w:szCs w:val="21"/>
        </w:rPr>
        <w:t xml:space="preserve">2 </w:t>
      </w:r>
      <w:r>
        <w:rPr>
          <w:rFonts w:hint="eastAsia" w:ascii="宋体" w:hAnsi="宋体"/>
          <w:b/>
          <w:bCs/>
          <w:sz w:val="21"/>
          <w:szCs w:val="21"/>
        </w:rPr>
        <w:t>课程学时分配表</w:t>
      </w:r>
    </w:p>
    <w:tbl>
      <w:tblPr>
        <w:tblStyle w:val="11"/>
        <w:tblW w:w="42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1"/>
        <w:gridCol w:w="733"/>
        <w:gridCol w:w="734"/>
        <w:gridCol w:w="864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570" w:type="pct"/>
            <w:vMerge w:val="restart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教学内容（知识点）</w:t>
            </w:r>
          </w:p>
        </w:tc>
        <w:tc>
          <w:tcPr>
            <w:tcW w:w="1610" w:type="pct"/>
            <w:gridSpan w:val="3"/>
          </w:tcPr>
          <w:p>
            <w:pPr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学时安排</w:t>
            </w:r>
          </w:p>
        </w:tc>
        <w:tc>
          <w:tcPr>
            <w:tcW w:w="819" w:type="pct"/>
            <w:vMerge w:val="restart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570" w:type="pct"/>
            <w:vMerge w:val="continue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理论</w:t>
            </w: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hint="eastAsia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/>
                <w:sz w:val="21"/>
                <w:szCs w:val="21"/>
                <w:lang w:val="en-US" w:eastAsia="zh-CN"/>
              </w:rPr>
              <w:t>实践</w:t>
            </w:r>
          </w:p>
        </w:tc>
        <w:tc>
          <w:tcPr>
            <w:tcW w:w="596" w:type="pct"/>
          </w:tcPr>
          <w:p>
            <w:pPr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测试</w:t>
            </w:r>
          </w:p>
        </w:tc>
        <w:tc>
          <w:tcPr>
            <w:tcW w:w="819" w:type="pct"/>
            <w:vMerge w:val="continue"/>
            <w:vAlign w:val="center"/>
          </w:tcPr>
          <w:p>
            <w:pPr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570" w:type="pct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（一）</w:t>
            </w:r>
          </w:p>
        </w:tc>
        <w:tc>
          <w:tcPr>
            <w:tcW w:w="506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570" w:type="pct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506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570" w:type="pct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506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570" w:type="pct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………</w:t>
            </w:r>
          </w:p>
        </w:tc>
        <w:tc>
          <w:tcPr>
            <w:tcW w:w="506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570" w:type="pct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506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pct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3"/>
        <w:spacing w:before="120" w:after="120" w:line="415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五、课内实践环节</w:t>
      </w:r>
    </w:p>
    <w:p>
      <w:pPr>
        <w:pStyle w:val="5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（无</w:t>
      </w:r>
      <w:r>
        <w:rPr>
          <w:rFonts w:hint="eastAsia"/>
          <w:color w:val="FF0000"/>
          <w:sz w:val="24"/>
          <w:lang w:val="en-US" w:eastAsia="zh-CN"/>
        </w:rPr>
        <w:t>课内实践环节</w:t>
      </w:r>
      <w:r>
        <w:rPr>
          <w:rFonts w:hint="eastAsia"/>
          <w:color w:val="FF0000"/>
          <w:sz w:val="24"/>
        </w:rPr>
        <w:t>可将此部分删除，章节序号顺延即可）</w:t>
      </w:r>
    </w:p>
    <w:p>
      <w:pPr>
        <w:pStyle w:val="3"/>
        <w:spacing w:before="120" w:after="120" w:line="415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六、达成课程目标的途径与措施</w:t>
      </w:r>
    </w:p>
    <w:p>
      <w:pPr>
        <w:ind w:firstLine="480" w:firstLineChars="200"/>
        <w:rPr>
          <w:rFonts w:hint="eastAsia" w:eastAsia="宋体"/>
          <w:color w:val="FF0000"/>
          <w:sz w:val="24"/>
          <w:lang w:eastAsia="zh-CN"/>
        </w:rPr>
      </w:pPr>
      <w:r>
        <w:rPr>
          <w:rFonts w:hint="eastAsia"/>
          <w:color w:val="FF0000"/>
          <w:sz w:val="24"/>
        </w:rPr>
        <w:t>结合课程特点，为实现课程目标所采取的教学方式、方法，如项目教学、方案设计、课堂讨论（研究型教学）</w:t>
      </w:r>
      <w:r>
        <w:rPr>
          <w:color w:val="FF0000"/>
          <w:sz w:val="24"/>
        </w:rPr>
        <w:t>、</w:t>
      </w:r>
      <w:r>
        <w:rPr>
          <w:rFonts w:hint="eastAsia"/>
          <w:color w:val="FF0000"/>
          <w:sz w:val="24"/>
        </w:rPr>
        <w:t>线上教学、现场</w:t>
      </w:r>
      <w:r>
        <w:rPr>
          <w:color w:val="FF0000"/>
          <w:sz w:val="24"/>
        </w:rPr>
        <w:t>教学</w:t>
      </w:r>
      <w:r>
        <w:rPr>
          <w:rFonts w:hint="eastAsia"/>
          <w:color w:val="FF0000"/>
          <w:sz w:val="24"/>
        </w:rPr>
        <w:t>等。要对所涉及的环节提出基本教学要求</w:t>
      </w:r>
      <w:r>
        <w:rPr>
          <w:rFonts w:hint="eastAsia"/>
          <w:color w:val="FF0000"/>
          <w:sz w:val="24"/>
          <w:lang w:eastAsia="zh-CN"/>
        </w:rPr>
        <w:t>。</w:t>
      </w:r>
    </w:p>
    <w:p>
      <w:pPr>
        <w:pStyle w:val="3"/>
        <w:numPr>
          <w:ilvl w:val="0"/>
          <w:numId w:val="1"/>
        </w:numPr>
        <w:spacing w:before="120" w:after="120" w:line="415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课程考核</w:t>
      </w:r>
      <w:r>
        <w:rPr>
          <w:rFonts w:hint="eastAsia"/>
          <w:sz w:val="28"/>
          <w:szCs w:val="28"/>
          <w:lang w:eastAsia="zh-CN"/>
        </w:rPr>
        <w:t>要求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1．考核方式：考查（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</w:rPr>
        <w:t>）</w:t>
      </w:r>
    </w:p>
    <w:p>
      <w:pPr>
        <w:spacing w:line="360" w:lineRule="auto"/>
        <w:ind w:firstLine="48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ascii="Times New Roman" w:hAnsi="Times New Roman" w:cs="Times New Roman"/>
          <w:sz w:val="24"/>
        </w:rPr>
        <w:t>2．成绩评定：</w:t>
      </w:r>
      <w:r>
        <w:rPr>
          <w:rFonts w:hint="eastAsia" w:cs="Times New Roman"/>
          <w:sz w:val="24"/>
          <w:lang w:val="en-US" w:eastAsia="zh-CN"/>
        </w:rPr>
        <w:t>百分制</w:t>
      </w:r>
      <w:r>
        <w:rPr>
          <w:rFonts w:ascii="Times New Roman" w:hAnsi="Times New Roman" w:cs="Times New Roman"/>
          <w:sz w:val="24"/>
        </w:rPr>
        <w:t>（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</w:rPr>
        <w:t>）</w:t>
      </w:r>
      <w:r>
        <w:rPr>
          <w:rFonts w:hint="eastAsia" w:cs="Times New Roman"/>
          <w:sz w:val="24"/>
          <w:lang w:val="en-US" w:eastAsia="zh-CN"/>
        </w:rPr>
        <w:t>；五</w:t>
      </w:r>
      <w:r>
        <w:rPr>
          <w:rFonts w:ascii="Times New Roman" w:hAnsi="Times New Roman" w:cs="Times New Roman"/>
          <w:sz w:val="24"/>
        </w:rPr>
        <w:t>级分制（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</w:rPr>
        <w:t>）</w:t>
      </w:r>
      <w:r>
        <w:rPr>
          <w:rFonts w:hint="eastAsia" w:cs="Times New Roman"/>
          <w:sz w:val="24"/>
          <w:lang w:val="en-US" w:eastAsia="zh-CN"/>
        </w:rPr>
        <w:t>；两记分制</w:t>
      </w:r>
      <w:r>
        <w:rPr>
          <w:rFonts w:ascii="Times New Roman" w:hAnsi="Times New Roman" w:cs="Times New Roman"/>
          <w:sz w:val="24"/>
        </w:rPr>
        <w:t>（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</w:rPr>
        <w:t>）</w:t>
      </w:r>
      <w:r>
        <w:rPr>
          <w:rFonts w:hint="eastAsia" w:cs="Times New Roman"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总评成绩构成：</w:t>
      </w:r>
      <w:r>
        <w:rPr>
          <w:rFonts w:hint="default" w:ascii="Arial" w:hAnsi="Arial" w:cs="Arial"/>
          <w:sz w:val="24"/>
        </w:rPr>
        <w:t>…</w:t>
      </w:r>
      <w:r>
        <w:rPr>
          <w:rFonts w:ascii="Times New Roman" w:hAnsi="Times New Roman" w:cs="Times New Roman"/>
          <w:sz w:val="24"/>
        </w:rPr>
        <w:t>（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</w:rPr>
        <w:t>）％，</w:t>
      </w:r>
      <w:r>
        <w:rPr>
          <w:rFonts w:hint="default" w:ascii="Arial" w:hAnsi="Arial" w:cs="Arial"/>
          <w:sz w:val="24"/>
        </w:rPr>
        <w:t>…</w:t>
      </w:r>
      <w:r>
        <w:rPr>
          <w:rFonts w:ascii="Times New Roman" w:hAnsi="Times New Roman" w:cs="Times New Roman"/>
          <w:sz w:val="24"/>
        </w:rPr>
        <w:t>（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</w:rPr>
        <w:t>）％，</w:t>
      </w:r>
      <w:r>
        <w:rPr>
          <w:rFonts w:hint="default" w:ascii="Arial" w:hAnsi="Arial" w:cs="Arial"/>
          <w:sz w:val="24"/>
        </w:rPr>
        <w:t>…</w:t>
      </w:r>
      <w:r>
        <w:rPr>
          <w:rFonts w:ascii="Times New Roman" w:hAnsi="Times New Roman" w:cs="Times New Roman"/>
          <w:sz w:val="24"/>
        </w:rPr>
        <w:t>（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</w:rPr>
        <w:t>）％</w:t>
      </w:r>
      <w:r>
        <w:rPr>
          <w:rFonts w:hint="eastAsia" w:cs="Times New Roman"/>
          <w:sz w:val="24"/>
          <w:lang w:val="en-US" w:eastAsia="zh-CN"/>
        </w:rPr>
        <w:t xml:space="preserve">  ......</w:t>
      </w:r>
      <w:r>
        <w:rPr>
          <w:rFonts w:ascii="Times New Roman" w:hAnsi="Times New Roman" w:cs="Times New Roman"/>
          <w:sz w:val="24"/>
        </w:rPr>
        <w:t>。</w:t>
      </w:r>
    </w:p>
    <w:p>
      <w:pPr>
        <w:pStyle w:val="3"/>
        <w:spacing w:before="120" w:after="120" w:line="415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八、推荐教材及参考资料</w:t>
      </w:r>
      <w:bookmarkStart w:id="6" w:name="_GoBack"/>
      <w:bookmarkEnd w:id="6"/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建议教材：</w:t>
      </w:r>
    </w:p>
    <w:p>
      <w:pPr>
        <w:ind w:firstLine="480" w:firstLineChars="2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排列顺序为：书目名称（加书名号）、编者、出版社、出版时间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推荐参考书：</w:t>
      </w:r>
    </w:p>
    <w:p>
      <w:pPr>
        <w:ind w:firstLine="480" w:firstLineChars="2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排列顺序为：书目名称（加书名号）、编者、出版社、出版时间</w:t>
      </w:r>
    </w:p>
    <w:p>
      <w:pPr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</w:t>
      </w:r>
    </w:p>
    <w:p>
      <w:pPr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</w:p>
    <w:p>
      <w:pPr>
        <w:tabs>
          <w:tab w:val="left" w:pos="993"/>
        </w:tabs>
        <w:adjustRightInd w:val="0"/>
        <w:snapToGrid w:val="0"/>
        <w:spacing w:line="300" w:lineRule="auto"/>
        <w:ind w:firstLine="201" w:firstLineChars="200"/>
        <w:rPr>
          <w:b/>
          <w:sz w:val="10"/>
          <w:szCs w:val="10"/>
        </w:rPr>
      </w:pPr>
    </w:p>
    <w:p>
      <w:pPr>
        <w:pStyle w:val="20"/>
        <w:ind w:left="0" w:leftChars="0" w:firstLine="3840" w:firstLineChars="1600"/>
      </w:pPr>
      <w:r>
        <w:rPr>
          <w:rFonts w:hint="eastAsia" w:cs="Times New Roman"/>
          <w:lang w:eastAsia="zh-CN"/>
        </w:rPr>
        <w:t>大纲修订</w:t>
      </w:r>
      <w:r>
        <w:rPr>
          <w:rFonts w:cs="Times New Roman"/>
        </w:rPr>
        <w:t>人：</w:t>
      </w:r>
    </w:p>
    <w:p>
      <w:pPr>
        <w:pStyle w:val="20"/>
        <w:ind w:left="0" w:leftChars="0" w:firstLine="3840" w:firstLineChars="1600"/>
        <w:rPr>
          <w:color w:val="FF0000"/>
        </w:rPr>
      </w:pPr>
      <w:r>
        <w:rPr>
          <w:rFonts w:hint="eastAsia"/>
          <w:lang w:eastAsia="zh-CN"/>
        </w:rPr>
        <w:t>大纲</w:t>
      </w:r>
      <w:r>
        <w:rPr>
          <w:rFonts w:hint="eastAsia"/>
        </w:rPr>
        <w:t>审核人：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  <w:lang w:val="en-US" w:eastAsia="zh-CN"/>
        </w:rPr>
        <w:t>学院教学院长、学院书记</w:t>
      </w:r>
      <w:r>
        <w:rPr>
          <w:rFonts w:hint="eastAsia"/>
          <w:color w:val="FF0000"/>
        </w:rPr>
        <w:t>）</w:t>
      </w:r>
    </w:p>
    <w:p>
      <w:pPr>
        <w:pStyle w:val="20"/>
        <w:ind w:left="0" w:leftChars="0" w:firstLine="3840" w:firstLineChars="1600"/>
        <w:rPr>
          <w:color w:val="FF0000"/>
          <w:sz w:val="24"/>
        </w:rPr>
      </w:pPr>
      <w:r>
        <w:rPr>
          <w:rFonts w:hint="eastAsia"/>
        </w:rPr>
        <w:t xml:space="preserve">日 </w:t>
      </w:r>
      <w:r>
        <w:t xml:space="preserve">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期：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E8FFBD"/>
    <w:multiLevelType w:val="singleLevel"/>
    <w:tmpl w:val="3AE8FFB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TAzMTEzZWUzM2U5NzdiYTAxZTgxZjA5ZDZhNWMifQ=="/>
  </w:docVars>
  <w:rsids>
    <w:rsidRoot w:val="001C391B"/>
    <w:rsid w:val="00002D88"/>
    <w:rsid w:val="00040717"/>
    <w:rsid w:val="00063EF3"/>
    <w:rsid w:val="00072CD7"/>
    <w:rsid w:val="00082684"/>
    <w:rsid w:val="000F4673"/>
    <w:rsid w:val="00140A21"/>
    <w:rsid w:val="00143F51"/>
    <w:rsid w:val="00145D52"/>
    <w:rsid w:val="00160232"/>
    <w:rsid w:val="00191C44"/>
    <w:rsid w:val="00195ED3"/>
    <w:rsid w:val="001B055F"/>
    <w:rsid w:val="001C391B"/>
    <w:rsid w:val="001D3A48"/>
    <w:rsid w:val="002019C3"/>
    <w:rsid w:val="002200F4"/>
    <w:rsid w:val="002401EA"/>
    <w:rsid w:val="00240AD7"/>
    <w:rsid w:val="00246141"/>
    <w:rsid w:val="00247F36"/>
    <w:rsid w:val="00266212"/>
    <w:rsid w:val="002A729A"/>
    <w:rsid w:val="002B203C"/>
    <w:rsid w:val="002B4463"/>
    <w:rsid w:val="002B7091"/>
    <w:rsid w:val="002C1744"/>
    <w:rsid w:val="002F2E12"/>
    <w:rsid w:val="003106A1"/>
    <w:rsid w:val="00330F8A"/>
    <w:rsid w:val="0034663B"/>
    <w:rsid w:val="0035568E"/>
    <w:rsid w:val="00391DBD"/>
    <w:rsid w:val="003975FC"/>
    <w:rsid w:val="003C301C"/>
    <w:rsid w:val="003F003E"/>
    <w:rsid w:val="0048208D"/>
    <w:rsid w:val="00493E5D"/>
    <w:rsid w:val="00494533"/>
    <w:rsid w:val="004A3614"/>
    <w:rsid w:val="004B01EC"/>
    <w:rsid w:val="004B0BCA"/>
    <w:rsid w:val="004E0190"/>
    <w:rsid w:val="00534C7F"/>
    <w:rsid w:val="005943A4"/>
    <w:rsid w:val="005A1A58"/>
    <w:rsid w:val="005B409D"/>
    <w:rsid w:val="00613AC5"/>
    <w:rsid w:val="00657D7B"/>
    <w:rsid w:val="00662675"/>
    <w:rsid w:val="00670698"/>
    <w:rsid w:val="00675958"/>
    <w:rsid w:val="006A4A6E"/>
    <w:rsid w:val="006D5696"/>
    <w:rsid w:val="006F5DED"/>
    <w:rsid w:val="00715AD6"/>
    <w:rsid w:val="00745756"/>
    <w:rsid w:val="0079052B"/>
    <w:rsid w:val="007A1565"/>
    <w:rsid w:val="007B6649"/>
    <w:rsid w:val="0080278C"/>
    <w:rsid w:val="00822C75"/>
    <w:rsid w:val="0083575E"/>
    <w:rsid w:val="00846B1B"/>
    <w:rsid w:val="0085193D"/>
    <w:rsid w:val="00856440"/>
    <w:rsid w:val="008646A4"/>
    <w:rsid w:val="008821D0"/>
    <w:rsid w:val="00896F89"/>
    <w:rsid w:val="008E0390"/>
    <w:rsid w:val="00912412"/>
    <w:rsid w:val="009B6A86"/>
    <w:rsid w:val="009D2809"/>
    <w:rsid w:val="009E159D"/>
    <w:rsid w:val="00A7616D"/>
    <w:rsid w:val="00A9714B"/>
    <w:rsid w:val="00A97787"/>
    <w:rsid w:val="00B14D61"/>
    <w:rsid w:val="00B60E53"/>
    <w:rsid w:val="00B9037B"/>
    <w:rsid w:val="00B97CB4"/>
    <w:rsid w:val="00BA354B"/>
    <w:rsid w:val="00BD5B26"/>
    <w:rsid w:val="00C30AD0"/>
    <w:rsid w:val="00C378EF"/>
    <w:rsid w:val="00C650BF"/>
    <w:rsid w:val="00CA7F6E"/>
    <w:rsid w:val="00CC2B86"/>
    <w:rsid w:val="00CE0428"/>
    <w:rsid w:val="00D53AF1"/>
    <w:rsid w:val="00D71B43"/>
    <w:rsid w:val="00D76CD0"/>
    <w:rsid w:val="00DC3AF7"/>
    <w:rsid w:val="00DD2D1F"/>
    <w:rsid w:val="00E41FB9"/>
    <w:rsid w:val="00E51FB5"/>
    <w:rsid w:val="00F022EE"/>
    <w:rsid w:val="00F172E5"/>
    <w:rsid w:val="00F31A66"/>
    <w:rsid w:val="00F822A7"/>
    <w:rsid w:val="0257440A"/>
    <w:rsid w:val="0E651C62"/>
    <w:rsid w:val="10FE14EA"/>
    <w:rsid w:val="11FE186C"/>
    <w:rsid w:val="1D352737"/>
    <w:rsid w:val="1E91399D"/>
    <w:rsid w:val="27427F2B"/>
    <w:rsid w:val="2ED973C6"/>
    <w:rsid w:val="35075006"/>
    <w:rsid w:val="404C551E"/>
    <w:rsid w:val="42197D7D"/>
    <w:rsid w:val="44DD328E"/>
    <w:rsid w:val="4B131F97"/>
    <w:rsid w:val="4C0D46FC"/>
    <w:rsid w:val="4CEF468B"/>
    <w:rsid w:val="52954B51"/>
    <w:rsid w:val="5A7E4BB7"/>
    <w:rsid w:val="60280C2F"/>
    <w:rsid w:val="64B12E42"/>
    <w:rsid w:val="66F32E28"/>
    <w:rsid w:val="79D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autoRedefine/>
    <w:unhideWhenUsed/>
    <w:qFormat/>
    <w:uiPriority w:val="99"/>
    <w:pPr>
      <w:jc w:val="left"/>
    </w:pPr>
  </w:style>
  <w:style w:type="paragraph" w:styleId="6">
    <w:name w:val="Plain Text"/>
    <w:basedOn w:val="1"/>
    <w:link w:val="21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25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4"/>
    <w:autoRedefine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autoRedefine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autoRedefine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9">
    <w:name w:val="题头"/>
    <w:basedOn w:val="1"/>
    <w:autoRedefine/>
    <w:qFormat/>
    <w:uiPriority w:val="0"/>
    <w:pPr>
      <w:spacing w:line="400" w:lineRule="exact"/>
      <w:ind w:firstLine="200" w:firstLineChars="200"/>
    </w:pPr>
    <w:rPr>
      <w:rFonts w:cs="宋体"/>
      <w:sz w:val="24"/>
      <w:szCs w:val="20"/>
    </w:rPr>
  </w:style>
  <w:style w:type="paragraph" w:customStyle="1" w:styleId="20">
    <w:name w:val="签名段"/>
    <w:basedOn w:val="1"/>
    <w:autoRedefine/>
    <w:qFormat/>
    <w:uiPriority w:val="0"/>
    <w:pPr>
      <w:spacing w:before="156" w:after="156" w:line="240" w:lineRule="atLeast"/>
      <w:ind w:firstLine="4800" w:firstLineChars="2000"/>
    </w:pPr>
    <w:rPr>
      <w:rFonts w:cs="宋体"/>
      <w:sz w:val="24"/>
      <w:szCs w:val="20"/>
    </w:rPr>
  </w:style>
  <w:style w:type="character" w:customStyle="1" w:styleId="21">
    <w:name w:val="纯文本 Char"/>
    <w:basedOn w:val="13"/>
    <w:link w:val="6"/>
    <w:autoRedefine/>
    <w:qFormat/>
    <w:uiPriority w:val="0"/>
    <w:rPr>
      <w:rFonts w:ascii="宋体" w:hAnsi="Courier New" w:eastAsia="宋体" w:cs="Courier New"/>
      <w:szCs w:val="21"/>
    </w:rPr>
  </w:style>
  <w:style w:type="character" w:customStyle="1" w:styleId="22">
    <w:name w:val="标题 2 Char"/>
    <w:basedOn w:val="13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批注文字 Char"/>
    <w:basedOn w:val="13"/>
    <w:link w:val="5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批注主题 Char"/>
    <w:basedOn w:val="23"/>
    <w:link w:val="10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5">
    <w:name w:val="批注框文本 Char"/>
    <w:basedOn w:val="13"/>
    <w:link w:val="7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B级标题"/>
    <w:basedOn w:val="1"/>
    <w:autoRedefine/>
    <w:qFormat/>
    <w:uiPriority w:val="0"/>
    <w:pPr>
      <w:spacing w:before="156" w:after="156" w:line="0" w:lineRule="atLeast"/>
      <w:ind w:firstLine="482" w:firstLineChars="200"/>
    </w:pPr>
    <w:rPr>
      <w:rFonts w:cs="宋体"/>
      <w:b/>
      <w:bCs/>
      <w:sz w:val="24"/>
      <w:szCs w:val="20"/>
    </w:rPr>
  </w:style>
  <w:style w:type="paragraph" w:customStyle="1" w:styleId="27">
    <w:name w:val="主正文"/>
    <w:basedOn w:val="1"/>
    <w:autoRedefine/>
    <w:qFormat/>
    <w:uiPriority w:val="0"/>
    <w:pPr>
      <w:ind w:firstLine="420" w:firstLineChars="200"/>
    </w:pPr>
    <w:rPr>
      <w:rFonts w:cs="宋体"/>
      <w:szCs w:val="20"/>
    </w:rPr>
  </w:style>
  <w:style w:type="paragraph" w:customStyle="1" w:styleId="28">
    <w:name w:val="主正文二"/>
    <w:basedOn w:val="1"/>
    <w:link w:val="29"/>
    <w:autoRedefine/>
    <w:qFormat/>
    <w:uiPriority w:val="0"/>
    <w:pPr>
      <w:ind w:firstLine="727" w:firstLineChars="346"/>
    </w:pPr>
    <w:rPr>
      <w:szCs w:val="20"/>
    </w:rPr>
  </w:style>
  <w:style w:type="character" w:customStyle="1" w:styleId="29">
    <w:name w:val="主正文二 Char"/>
    <w:link w:val="28"/>
    <w:autoRedefine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0">
    <w:name w:val="标题 3 Char"/>
    <w:basedOn w:val="13"/>
    <w:link w:val="4"/>
    <w:autoRedefine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31">
    <w:name w:val="宋体行文"/>
    <w:basedOn w:val="1"/>
    <w:autoRedefine/>
    <w:qFormat/>
    <w:uiPriority w:val="0"/>
    <w:pPr>
      <w:spacing w:line="560" w:lineRule="exact"/>
      <w:ind w:firstLine="600" w:firstLineChars="200"/>
    </w:pPr>
    <w:rPr>
      <w:rFonts w:ascii="宋体" w:hAnsi="宋体" w:cs="宋体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5</Pages>
  <Words>1361</Words>
  <Characters>1480</Characters>
  <Lines>16</Lines>
  <Paragraphs>4</Paragraphs>
  <TotalTime>3</TotalTime>
  <ScaleCrop>false</ScaleCrop>
  <LinksUpToDate>false</LinksUpToDate>
  <CharactersWithSpaces>1499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2019-07-18T04:44:00Z</dcterms:created>
  <dc:creator>deeplm</dc:creator>
  <cp:lastModifiedBy>130****2386</cp:lastModifiedBy>
  <cp:lastPrinted>2020-01-06T04:23:00Z</cp:lastPrinted>
  <dcterms:modified xsi:type="dcterms:W3CDTF">2024-03-28T05:22:00Z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87FA5E7CC30C4387B75A36C7286D78A6_13</vt:lpwstr>
  </property>
</Properties>
</file>